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6D68C" w14:textId="77777777" w:rsidR="00921991" w:rsidRPr="00C84F88" w:rsidRDefault="00921991" w:rsidP="00921991">
      <w:pPr>
        <w:spacing w:before="240"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328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</w:t>
      </w:r>
      <w:r w:rsidRPr="00C84F8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1 do SIWZ  </w:t>
      </w:r>
    </w:p>
    <w:p w14:paraId="7D019132" w14:textId="77777777" w:rsidR="00921991" w:rsidRPr="00C84F88" w:rsidRDefault="00921991" w:rsidP="00921991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............................., dnia.........................</w:t>
      </w:r>
      <w:r w:rsidRPr="00C84F88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 xml:space="preserve"> </w:t>
      </w:r>
    </w:p>
    <w:p w14:paraId="402C3149" w14:textId="77777777" w:rsidR="00921991" w:rsidRPr="00C84F88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FORMULARZ OFERTOWY</w:t>
      </w:r>
    </w:p>
    <w:p w14:paraId="7A6B9CC0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1. Nazwa Wykonawcy :</w:t>
      </w:r>
    </w:p>
    <w:p w14:paraId="0D696CC9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03"/>
      </w:tblGrid>
      <w:tr w:rsidR="00BA1697" w:rsidRPr="00C84F88" w14:paraId="29334A17" w14:textId="77777777" w:rsidTr="00B27A3C">
        <w:tc>
          <w:tcPr>
            <w:tcW w:w="4248" w:type="dxa"/>
          </w:tcPr>
          <w:p w14:paraId="207F1863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C84F88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46D75EBD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C84F88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C84F88">
              <w:rPr>
                <w:rFonts w:eastAsia="Calibri" w:cstheme="minorHAnsi"/>
                <w:lang w:eastAsia="pl-PL"/>
              </w:rPr>
              <w:t>* (</w:t>
            </w:r>
            <w:r w:rsidRPr="00C84F88">
              <w:rPr>
                <w:rFonts w:eastAsia="Calibri" w:cstheme="minorHAnsi"/>
                <w:i/>
                <w:sz w:val="20"/>
                <w:szCs w:val="20"/>
                <w:lang w:eastAsia="pl-PL"/>
              </w:rPr>
              <w:t>w przypadku  gdy ofertę składa Konsorcjum)</w:t>
            </w:r>
          </w:p>
        </w:tc>
        <w:tc>
          <w:tcPr>
            <w:tcW w:w="5103" w:type="dxa"/>
          </w:tcPr>
          <w:p w14:paraId="4F5A4B28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560216D8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921991" w:rsidRPr="00C84F88" w14:paraId="046AB8AD" w14:textId="77777777" w:rsidTr="00B27A3C">
        <w:trPr>
          <w:trHeight w:val="523"/>
        </w:trPr>
        <w:tc>
          <w:tcPr>
            <w:tcW w:w="4248" w:type="dxa"/>
          </w:tcPr>
          <w:p w14:paraId="2FAE243B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C84F88">
              <w:rPr>
                <w:rFonts w:eastAsia="Calibri" w:cstheme="minorHAnsi"/>
                <w:b/>
                <w:lang w:eastAsia="pl-PL"/>
              </w:rPr>
              <w:t>Adres Wykonawcy</w:t>
            </w:r>
          </w:p>
        </w:tc>
        <w:tc>
          <w:tcPr>
            <w:tcW w:w="5103" w:type="dxa"/>
          </w:tcPr>
          <w:p w14:paraId="46B0B709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0D3B879D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CE3F71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BA1697" w:rsidRPr="00C84F88" w14:paraId="0EF07588" w14:textId="77777777" w:rsidTr="00B27A3C">
        <w:trPr>
          <w:cantSplit/>
          <w:trHeight w:val="1269"/>
        </w:trPr>
        <w:tc>
          <w:tcPr>
            <w:tcW w:w="9351" w:type="dxa"/>
          </w:tcPr>
          <w:p w14:paraId="6664AEBC" w14:textId="42C81049" w:rsidR="00921991" w:rsidRPr="00C84F88" w:rsidRDefault="009A0343" w:rsidP="00B27A3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Nr rejestru ZP/ZUK-12</w:t>
            </w:r>
            <w:r w:rsidR="0041332A"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/2020</w:t>
            </w:r>
          </w:p>
          <w:p w14:paraId="3F905696" w14:textId="77777777" w:rsidR="0041332A" w:rsidRPr="00C84F88" w:rsidRDefault="0041332A" w:rsidP="00B27A3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B71E630" w14:textId="77777777" w:rsidR="009A0343" w:rsidRPr="009A0343" w:rsidRDefault="00921991" w:rsidP="009A0343">
            <w:pPr>
              <w:spacing w:after="0" w:line="240" w:lineRule="auto"/>
              <w:jc w:val="center"/>
              <w:rPr>
                <w:b/>
              </w:rPr>
            </w:pPr>
            <w:r w:rsidRPr="009A0343">
              <w:rPr>
                <w:rFonts w:eastAsia="Times New Roman" w:cstheme="minorHAnsi"/>
                <w:b/>
                <w:lang w:eastAsia="pl-PL"/>
              </w:rPr>
              <w:t>pn.</w:t>
            </w:r>
            <w:bookmarkStart w:id="1" w:name="_Hlk19195644"/>
            <w:r w:rsidRPr="009A0343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="009A0343" w:rsidRPr="009A0343">
              <w:rPr>
                <w:b/>
              </w:rPr>
              <w:t>„Budowa kanalizacji sanitarnej w miejscowości Dąbrowa, ul. Rolna, Jabłoniowa, Morelowa, Gruszowa, Oliwkowa, Brzoskwiniowa, Dojazd w Gminie Dopiewo”</w:t>
            </w:r>
          </w:p>
          <w:bookmarkEnd w:id="1"/>
          <w:p w14:paraId="040D57DD" w14:textId="44439A15" w:rsidR="00921991" w:rsidRPr="00C84F88" w:rsidRDefault="00921991" w:rsidP="009A034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9D99762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B914E2F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 xml:space="preserve">oferujemy wykonanie przedmiotu zamówienia, zgodnie z obowiązującymi przepisami                                  i normami oraz wymogami i zakresem określonym w specyfikacji istotnych warunków zamówienia, </w:t>
      </w:r>
      <w:r w:rsidR="00910816" w:rsidRPr="00C84F88">
        <w:rPr>
          <w:rFonts w:eastAsia="Times New Roman" w:cstheme="minorHAnsi"/>
          <w:sz w:val="24"/>
          <w:szCs w:val="24"/>
          <w:lang w:eastAsia="pl-PL"/>
        </w:rPr>
        <w:t xml:space="preserve">za cenę ryczałtową </w:t>
      </w:r>
      <w:r w:rsidRPr="00C84F88">
        <w:rPr>
          <w:rFonts w:eastAsia="Times New Roman" w:cstheme="minorHAnsi"/>
          <w:sz w:val="24"/>
          <w:szCs w:val="24"/>
          <w:lang w:eastAsia="pl-PL"/>
        </w:rPr>
        <w:t>na następujących warunkach:</w:t>
      </w:r>
    </w:p>
    <w:p w14:paraId="40715B22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4902"/>
        <w:gridCol w:w="3905"/>
      </w:tblGrid>
      <w:tr w:rsidR="00BA1697" w:rsidRPr="00C84F88" w14:paraId="44E490C7" w14:textId="77777777" w:rsidTr="00B27A3C">
        <w:trPr>
          <w:trHeight w:val="282"/>
        </w:trPr>
        <w:tc>
          <w:tcPr>
            <w:tcW w:w="396" w:type="dxa"/>
          </w:tcPr>
          <w:p w14:paraId="57C1FD25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05" w:type="dxa"/>
          </w:tcPr>
          <w:p w14:paraId="48194D75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zł netto </w:t>
            </w:r>
          </w:p>
          <w:p w14:paraId="0DBD5341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332F9E9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A1697" w:rsidRPr="00C84F88" w14:paraId="030BDFEF" w14:textId="77777777" w:rsidTr="00B27A3C">
        <w:trPr>
          <w:trHeight w:val="282"/>
        </w:trPr>
        <w:tc>
          <w:tcPr>
            <w:tcW w:w="396" w:type="dxa"/>
          </w:tcPr>
          <w:p w14:paraId="0F92EE6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05" w:type="dxa"/>
          </w:tcPr>
          <w:p w14:paraId="12D16DB1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VAT %</w:t>
            </w:r>
          </w:p>
          <w:p w14:paraId="0769EB95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057F632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A1697" w:rsidRPr="00C84F88" w14:paraId="1A25DC9B" w14:textId="77777777" w:rsidTr="00B27A3C">
        <w:trPr>
          <w:trHeight w:val="432"/>
        </w:trPr>
        <w:tc>
          <w:tcPr>
            <w:tcW w:w="396" w:type="dxa"/>
          </w:tcPr>
          <w:p w14:paraId="799A849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05" w:type="dxa"/>
          </w:tcPr>
          <w:p w14:paraId="37DDEB4E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zł brutto PLN</w:t>
            </w:r>
          </w:p>
          <w:p w14:paraId="5798D458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1D1718F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21991" w:rsidRPr="00C84F88" w14:paraId="01EA687B" w14:textId="77777777" w:rsidTr="00B27A3C">
        <w:trPr>
          <w:trHeight w:val="267"/>
        </w:trPr>
        <w:tc>
          <w:tcPr>
            <w:tcW w:w="396" w:type="dxa"/>
          </w:tcPr>
          <w:p w14:paraId="398CD91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905" w:type="dxa"/>
          </w:tcPr>
          <w:p w14:paraId="6B71E6DA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 gwarancji </w:t>
            </w:r>
          </w:p>
          <w:p w14:paraId="0BB237AE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84F88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(min. 60 miesięcy  – max. 84 miesiące) </w:t>
            </w:r>
          </w:p>
        </w:tc>
        <w:tc>
          <w:tcPr>
            <w:tcW w:w="3908" w:type="dxa"/>
          </w:tcPr>
          <w:p w14:paraId="4F0EB2B3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8B6D5EE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39DB7D" w14:textId="77777777" w:rsidR="00921991" w:rsidRPr="00C84F88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Gwarantujemy wykonanie zamówienia w terminie określonym w specyfikacji istotnych warunków zamówienia.</w:t>
      </w:r>
    </w:p>
    <w:p w14:paraId="7BA61496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4.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2D70B7F4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sz w:val="24"/>
          <w:szCs w:val="24"/>
          <w:lang w:eastAsia="ar-SA"/>
        </w:rPr>
        <w:t>5.</w:t>
      </w:r>
      <w:r w:rsidRPr="00C84F88">
        <w:rPr>
          <w:rFonts w:eastAsia="Times New Roman" w:cstheme="minorHAnsi"/>
          <w:sz w:val="24"/>
          <w:szCs w:val="24"/>
          <w:lang w:eastAsia="ar-SA"/>
        </w:rPr>
        <w:t xml:space="preserve"> Oświadczamy, że zamierzamy powierzyć podwykonawcom do wykonania następujące prace: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969"/>
      </w:tblGrid>
      <w:tr w:rsidR="00BA1697" w:rsidRPr="00C84F88" w14:paraId="1C708996" w14:textId="77777777" w:rsidTr="00B27A3C">
        <w:trPr>
          <w:trHeight w:val="711"/>
        </w:trPr>
        <w:tc>
          <w:tcPr>
            <w:tcW w:w="648" w:type="dxa"/>
          </w:tcPr>
          <w:p w14:paraId="584DD00D" w14:textId="77777777" w:rsidR="00921991" w:rsidRPr="00C84F88" w:rsidRDefault="00921991" w:rsidP="00B27A3C">
            <w:pPr>
              <w:rPr>
                <w:rFonts w:cstheme="minorHAnsi"/>
              </w:rPr>
            </w:pPr>
            <w:r w:rsidRPr="00C84F88">
              <w:rPr>
                <w:rFonts w:cstheme="minorHAnsi"/>
                <w:b/>
              </w:rPr>
              <w:t>Lp.</w:t>
            </w:r>
          </w:p>
          <w:p w14:paraId="3C335658" w14:textId="77777777" w:rsidR="00921991" w:rsidRPr="00C84F88" w:rsidRDefault="00921991" w:rsidP="00B27A3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18843CB9" w14:textId="77777777" w:rsidR="00921991" w:rsidRPr="00C84F88" w:rsidRDefault="00921991" w:rsidP="00B27A3C">
            <w:pPr>
              <w:rPr>
                <w:rFonts w:cstheme="minorHAnsi"/>
                <w:b/>
                <w:sz w:val="20"/>
                <w:szCs w:val="20"/>
              </w:rPr>
            </w:pPr>
            <w:r w:rsidRPr="00C84F88">
              <w:rPr>
                <w:rFonts w:cstheme="minorHAnsi"/>
                <w:b/>
                <w:sz w:val="20"/>
                <w:szCs w:val="20"/>
              </w:rPr>
              <w:t>Rodzaj powierzonej części zamówienia oraz jej  wartość lub procentowa część zamówienia</w:t>
            </w:r>
          </w:p>
        </w:tc>
        <w:tc>
          <w:tcPr>
            <w:tcW w:w="3969" w:type="dxa"/>
          </w:tcPr>
          <w:p w14:paraId="241A3503" w14:textId="77777777" w:rsidR="00921991" w:rsidRPr="00C84F88" w:rsidRDefault="00921991" w:rsidP="00B27A3C">
            <w:pPr>
              <w:rPr>
                <w:rFonts w:cstheme="minorHAnsi"/>
                <w:sz w:val="20"/>
                <w:szCs w:val="20"/>
              </w:rPr>
            </w:pPr>
            <w:r w:rsidRPr="00C84F88">
              <w:rPr>
                <w:rFonts w:cstheme="minorHAnsi"/>
                <w:b/>
                <w:sz w:val="20"/>
                <w:szCs w:val="20"/>
              </w:rPr>
              <w:t>Dane proponowanych podwykonawców</w:t>
            </w:r>
          </w:p>
        </w:tc>
      </w:tr>
      <w:tr w:rsidR="00BA1697" w:rsidRPr="00C84F88" w14:paraId="25A2249A" w14:textId="77777777" w:rsidTr="00B27A3C">
        <w:tc>
          <w:tcPr>
            <w:tcW w:w="648" w:type="dxa"/>
          </w:tcPr>
          <w:p w14:paraId="245AFCA3" w14:textId="77777777" w:rsidR="00921991" w:rsidRPr="00C84F88" w:rsidRDefault="00921991" w:rsidP="00B27A3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9AB515" w14:textId="77777777" w:rsidR="00921991" w:rsidRPr="00C84F88" w:rsidRDefault="00921991" w:rsidP="00B27A3C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3721C57D" w14:textId="77777777" w:rsidR="00921991" w:rsidRPr="00C84F88" w:rsidRDefault="00921991" w:rsidP="00B27A3C">
            <w:pPr>
              <w:rPr>
                <w:rFonts w:cstheme="minorHAnsi"/>
              </w:rPr>
            </w:pPr>
          </w:p>
        </w:tc>
      </w:tr>
    </w:tbl>
    <w:p w14:paraId="5862F9C4" w14:textId="77777777" w:rsidR="00921991" w:rsidRPr="00C84F88" w:rsidRDefault="00921991" w:rsidP="00921991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C84F88">
        <w:rPr>
          <w:rFonts w:eastAsia="Times New Roman" w:cstheme="minorHAnsi"/>
          <w:i/>
          <w:sz w:val="20"/>
          <w:szCs w:val="20"/>
          <w:lang w:eastAsia="ar-SA"/>
        </w:rPr>
        <w:lastRenderedPageBreak/>
        <w:t>(opuszczenie tej pozycji, niewypełnienie jej, przekreślenie, postawienie kreski itp. oznaczać będzie, że wykonawca wykona zamówienie bez udziału podwykonawców)</w:t>
      </w:r>
    </w:p>
    <w:p w14:paraId="6814BB87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6B1663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sz w:val="24"/>
          <w:szCs w:val="24"/>
          <w:lang w:eastAsia="ar-SA"/>
        </w:rPr>
        <w:t>6</w:t>
      </w:r>
      <w:r w:rsidRPr="00C84F88">
        <w:rPr>
          <w:rFonts w:eastAsia="Times New Roman" w:cstheme="minorHAnsi"/>
          <w:sz w:val="24"/>
          <w:szCs w:val="24"/>
          <w:lang w:eastAsia="ar-SA"/>
        </w:rPr>
        <w:t>.Oświadczamy, że zapoznaliśmy się z istotnymi warunkami zamówienia, oraz zdobyliśmy konieczne informacje potrzebne do prawidłowego przygotowania oferty i nie wnosimy do nich zastrzeżeń.</w:t>
      </w:r>
    </w:p>
    <w:p w14:paraId="6D46C6D4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sz w:val="24"/>
          <w:szCs w:val="24"/>
          <w:lang w:eastAsia="ar-SA"/>
        </w:rPr>
        <w:t>7</w:t>
      </w:r>
      <w:r w:rsidRPr="00C84F88">
        <w:rPr>
          <w:rFonts w:eastAsia="Times New Roman" w:cstheme="minorHAnsi"/>
          <w:sz w:val="24"/>
          <w:szCs w:val="24"/>
          <w:lang w:eastAsia="ar-SA"/>
        </w:rPr>
        <w:t xml:space="preserve">. Oświadczamy, że uważamy się związani niniejszą ofertą przez okres </w:t>
      </w:r>
      <w:r w:rsidRPr="00C84F88">
        <w:rPr>
          <w:rFonts w:eastAsia="Times New Roman" w:cstheme="minorHAnsi"/>
          <w:b/>
          <w:sz w:val="24"/>
          <w:szCs w:val="24"/>
          <w:lang w:eastAsia="ar-SA"/>
        </w:rPr>
        <w:t>30 dni .</w:t>
      </w:r>
    </w:p>
    <w:p w14:paraId="4F469E63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8</w:t>
      </w:r>
      <w:r w:rsidRPr="00C84F88">
        <w:rPr>
          <w:rFonts w:eastAsia="Times New Roman" w:cstheme="minorHAnsi"/>
          <w:sz w:val="24"/>
          <w:szCs w:val="24"/>
          <w:lang w:eastAsia="pl-PL"/>
        </w:rPr>
        <w:t>. Ofertę niniejszą składamy na ............... kolejno ponumerowanych stronach.</w:t>
      </w:r>
    </w:p>
    <w:p w14:paraId="6337210B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bCs/>
          <w:sz w:val="24"/>
          <w:szCs w:val="24"/>
          <w:lang w:eastAsia="ar-SA"/>
        </w:rPr>
        <w:t>9</w:t>
      </w:r>
      <w:r w:rsidRPr="00C84F88">
        <w:rPr>
          <w:rFonts w:eastAsia="Times New Roman" w:cstheme="minorHAnsi"/>
          <w:bCs/>
          <w:sz w:val="24"/>
          <w:szCs w:val="24"/>
          <w:lang w:eastAsia="ar-SA"/>
        </w:rPr>
        <w:t xml:space="preserve">. Oświadczamy, że dołączony do SIWZ projekt Umowy, został przez nas zaakceptowany oraz, że zobowiązujemy się w przypadku wyboru naszej oferty, do zawarcia Umowy na wymienionych w nim warunkach, w miejscu i terminie wyznaczonym przez Zamawiającego. </w:t>
      </w:r>
    </w:p>
    <w:p w14:paraId="54FB7E1C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lang w:eastAsia="pl-PL"/>
        </w:rPr>
        <w:t>10.</w:t>
      </w:r>
      <w:r w:rsidRPr="00C84F88">
        <w:rPr>
          <w:rFonts w:eastAsia="Times New Roman" w:cstheme="minorHAnsi"/>
          <w:lang w:eastAsia="pl-PL"/>
        </w:rPr>
        <w:t xml:space="preserve"> 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Składając ofertę informujemy zamawiającego, że wybór oferty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będzie*/nie będzie*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prowadzić do powstania u zamawiającego obowiązku podatkowego. </w:t>
      </w:r>
    </w:p>
    <w:p w14:paraId="4F21CD37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84F88">
        <w:rPr>
          <w:rFonts w:eastAsia="Times New Roman" w:cstheme="minorHAnsi"/>
          <w:i/>
          <w:sz w:val="20"/>
          <w:szCs w:val="24"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C84F88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Wartość bez kwoty podatku</w:t>
            </w:r>
          </w:p>
        </w:tc>
      </w:tr>
      <w:tr w:rsidR="00BA1697" w:rsidRPr="00C84F88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A1697" w:rsidRPr="00C84F88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2C9A0F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1EE021" w14:textId="77777777" w:rsidR="00921991" w:rsidRPr="00C84F88" w:rsidRDefault="00921991" w:rsidP="00921991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lang w:eastAsia="pl-PL"/>
        </w:rPr>
        <w:t>11.</w:t>
      </w:r>
      <w:r w:rsidRPr="00C84F88">
        <w:rPr>
          <w:rFonts w:eastAsia="Times New Roman" w:cstheme="minorHAnsi"/>
          <w:lang w:eastAsia="pl-PL"/>
        </w:rPr>
        <w:t xml:space="preserve"> Oświadczam iż, </w:t>
      </w:r>
      <w:r w:rsidRPr="00C84F88">
        <w:rPr>
          <w:rFonts w:eastAsia="Times New Roman" w:cstheme="minorHAnsi"/>
          <w:bCs/>
          <w:sz w:val="24"/>
          <w:szCs w:val="24"/>
          <w:lang w:eastAsia="pl-PL"/>
        </w:rPr>
        <w:t>żadne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z informacji zawartych w ofercie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nie stanowią tajemnicy przedsiębiorstwa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konkurencji* / wskazane poniżej informacje zawarte w ofercie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stanowią tajemnicę przedsiębiorstwa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C84F88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Strony w ofercie </w:t>
            </w:r>
          </w:p>
          <w:p w14:paraId="5A92B792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(wyrażone cyfrą) </w:t>
            </w:r>
          </w:p>
        </w:tc>
      </w:tr>
      <w:tr w:rsidR="00BA1697" w:rsidRPr="00C84F88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do</w:t>
            </w:r>
          </w:p>
        </w:tc>
      </w:tr>
      <w:tr w:rsidR="00BA1697" w:rsidRPr="00C84F88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A1697" w:rsidRPr="00C84F88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0B339AE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84F88">
        <w:rPr>
          <w:rFonts w:eastAsia="Times New Roman" w:cstheme="minorHAnsi"/>
          <w:sz w:val="20"/>
          <w:szCs w:val="20"/>
          <w:lang w:eastAsia="pl-PL"/>
        </w:rPr>
        <w:t>*)  niepotrzebne skreślić</w:t>
      </w:r>
    </w:p>
    <w:p w14:paraId="76B877CA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DD86756" w14:textId="77777777" w:rsidR="00921991" w:rsidRPr="00C84F88" w:rsidRDefault="00921991" w:rsidP="00921991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Numer konta bankowego, na które należy zwrócić wadium:</w:t>
      </w:r>
    </w:p>
    <w:p w14:paraId="1201234A" w14:textId="77777777" w:rsidR="00921991" w:rsidRPr="00C84F88" w:rsidRDefault="00921991" w:rsidP="00921991">
      <w:pPr>
        <w:spacing w:after="0" w:line="240" w:lineRule="auto"/>
        <w:ind w:left="495"/>
        <w:contextualSpacing/>
        <w:jc w:val="both"/>
        <w:rPr>
          <w:rFonts w:eastAsia="Times New Roman" w:cstheme="minorHAnsi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21991" w:rsidRPr="00C84F88" w14:paraId="12650D5D" w14:textId="77777777" w:rsidTr="00B27A3C">
        <w:trPr>
          <w:trHeight w:val="396"/>
        </w:trPr>
        <w:tc>
          <w:tcPr>
            <w:tcW w:w="9468" w:type="dxa"/>
          </w:tcPr>
          <w:p w14:paraId="50B38794" w14:textId="77777777" w:rsidR="00921991" w:rsidRPr="00C84F88" w:rsidRDefault="00921991" w:rsidP="00B27A3C">
            <w:pPr>
              <w:rPr>
                <w:rFonts w:cstheme="minorHAnsi"/>
                <w:szCs w:val="24"/>
              </w:rPr>
            </w:pPr>
          </w:p>
        </w:tc>
      </w:tr>
    </w:tbl>
    <w:p w14:paraId="49BE5F08" w14:textId="77777777" w:rsidR="00921991" w:rsidRPr="00C84F88" w:rsidRDefault="00921991" w:rsidP="00921991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2750A33A" w14:textId="77777777" w:rsidR="00921991" w:rsidRPr="00C84F88" w:rsidRDefault="00921991" w:rsidP="00921991">
      <w:pPr>
        <w:numPr>
          <w:ilvl w:val="0"/>
          <w:numId w:val="8"/>
        </w:numPr>
        <w:tabs>
          <w:tab w:val="num" w:pos="0"/>
        </w:tabs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 xml:space="preserve">Zamawiający zwraca się z prośbą do Wykonawców o udzielenie informacji czy Wykonawca jest  mikroprzedsiębiorstwem 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(przedsiębiorstwo, które zatrudnia mniej niż 10 osób i którego roczny obrót lub roczna suma bilansowa nie przekracza 2 milionów EUR)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lub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małym przedsiębiorstwem (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przedsiębiorstwo, które zatrudnia mniej niż 50 osób i którego roczny obrót lub roczna suma bilansowa nie przekracza 10 milionów EUR)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lastRenderedPageBreak/>
        <w:t>lub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średnim przedsiębiorstwem (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przedsiębiorstwa, które nie są </w:t>
      </w:r>
      <w:proofErr w:type="spellStart"/>
      <w:r w:rsidRPr="00C84F88">
        <w:rPr>
          <w:rFonts w:eastAsia="Times New Roman" w:cstheme="minorHAnsi"/>
          <w:sz w:val="24"/>
          <w:szCs w:val="24"/>
          <w:lang w:eastAsia="pl-PL"/>
        </w:rPr>
        <w:t>mikroprzedsiebiorstwami</w:t>
      </w:r>
      <w:proofErr w:type="spellEnd"/>
      <w:r w:rsidRPr="00C84F88">
        <w:rPr>
          <w:rFonts w:eastAsia="Times New Roman" w:cstheme="minorHAnsi"/>
          <w:sz w:val="24"/>
          <w:szCs w:val="24"/>
          <w:lang w:eastAsia="pl-PL"/>
        </w:rPr>
        <w:t xml:space="preserve"> ani małymi przedsiębiorstwami i które zatrudniają mniej niż 250 osób i których roczny obrót nie przekracza 50 milionów EUR lub roczna suma bilansowa nie przekracza 43 milionów EUR).</w:t>
      </w:r>
    </w:p>
    <w:p w14:paraId="5B92C26F" w14:textId="77777777" w:rsidR="00921991" w:rsidRPr="00C84F88" w:rsidRDefault="00921991" w:rsidP="00921991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 xml:space="preserve">TAK    </w:t>
      </w:r>
    </w:p>
    <w:p w14:paraId="2839F86A" w14:textId="77777777" w:rsidR="00921991" w:rsidRPr="00C84F88" w:rsidRDefault="00921991" w:rsidP="00921991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 xml:space="preserve"> NIE                                            </w:t>
      </w:r>
    </w:p>
    <w:p w14:paraId="52FBB70D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*zaznaczyć właściwe „x”</w:t>
      </w:r>
    </w:p>
    <w:p w14:paraId="1DAA3E93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72F4081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84F88">
        <w:rPr>
          <w:rFonts w:eastAsia="Times New Roman" w:cstheme="minorHAnsi"/>
          <w:i/>
          <w:lang w:eastAsia="pl-PL"/>
        </w:rPr>
        <w:t>Wyjaśnienie:</w:t>
      </w:r>
    </w:p>
    <w:p w14:paraId="5ACA6A0E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84F88">
        <w:rPr>
          <w:rFonts w:eastAsia="Times New Roman" w:cstheme="minorHAnsi"/>
          <w:i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22538915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i/>
          <w:u w:val="single"/>
          <w:lang w:eastAsia="pl-PL"/>
        </w:rPr>
      </w:pPr>
      <w:r w:rsidRPr="00C84F88">
        <w:rPr>
          <w:rFonts w:eastAsia="Times New Roman" w:cstheme="minorHAnsi"/>
          <w:i/>
          <w:lang w:eastAsia="pl-PL"/>
        </w:rPr>
        <w:t xml:space="preserve">Źródło: </w:t>
      </w:r>
      <w:r w:rsidRPr="00C84F88">
        <w:rPr>
          <w:rFonts w:eastAsia="Times New Roman" w:cstheme="minorHAnsi"/>
          <w:i/>
          <w:u w:val="single"/>
          <w:lang w:eastAsia="pl-PL"/>
        </w:rPr>
        <w:t>https://www.uzp.gov.pl/_data/assets/pdf_file/0015/32415/Jednolity-Europejski-Dokument-Zamowienia-instrukcja.pdf</w:t>
      </w:r>
    </w:p>
    <w:p w14:paraId="79BEB6FA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14:paraId="247E988C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C84F88">
        <w:rPr>
          <w:rFonts w:eastAsia="Times New Roman" w:cstheme="minorHAnsi"/>
          <w:b/>
          <w:i/>
          <w:lang w:eastAsia="pl-PL"/>
        </w:rPr>
        <w:t>Informacje te są wymagane wyłącznie do celów statystycznych.</w:t>
      </w:r>
    </w:p>
    <w:p w14:paraId="27AEF2ED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DAA2D2F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14.Oświadczenie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C84F88" w:rsidRDefault="00921991" w:rsidP="00921991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Oświadczam, że wypełniłem obowiązki informacyjne przewidziane w art. 13 lub art. 14 RODO</w:t>
      </w:r>
      <w:r w:rsidRPr="00C84F88">
        <w:rPr>
          <w:rFonts w:eastAsia="Times New Roman" w:cstheme="minorHAnsi"/>
          <w:sz w:val="24"/>
          <w:szCs w:val="24"/>
          <w:vertAlign w:val="superscript"/>
          <w:lang w:eastAsia="pl-PL"/>
        </w:rPr>
        <w:t>1)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C84F88" w:rsidRDefault="00921991" w:rsidP="00921991">
      <w:pPr>
        <w:spacing w:after="0" w:line="288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C84F88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 xml:space="preserve">1) </w:t>
      </w:r>
      <w:r w:rsidRPr="00C84F88">
        <w:rPr>
          <w:rFonts w:eastAsia="Times New Roman" w:cstheme="minorHAnsi"/>
          <w:i/>
          <w:iCs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C84F88" w:rsidRDefault="00921991" w:rsidP="00921991">
      <w:pPr>
        <w:spacing w:after="0" w:line="288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C84F88">
        <w:rPr>
          <w:rFonts w:eastAsia="Times New Roman" w:cstheme="minorHAnsi"/>
          <w:i/>
          <w:iCs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2A5D0CC" w14:textId="77777777" w:rsidR="00921991" w:rsidRPr="00C84F88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15.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4F88">
        <w:rPr>
          <w:rFonts w:eastAsia="Noto Sans CJK SC Regular" w:cstheme="minorHAnsi"/>
          <w:kern w:val="2"/>
          <w:sz w:val="24"/>
          <w:szCs w:val="24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C84F88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C84F88">
        <w:rPr>
          <w:rFonts w:eastAsia="Noto Sans CJK SC Regular" w:cstheme="minorHAnsi"/>
          <w:b/>
          <w:bCs/>
          <w:kern w:val="2"/>
          <w:sz w:val="24"/>
          <w:szCs w:val="24"/>
          <w:lang w:eastAsia="zh-CN" w:bidi="hi-IN"/>
        </w:rPr>
        <w:t>INFORMACJA O PRZETWARZANIU DANYCH OSOBOWYCH</w:t>
      </w:r>
    </w:p>
    <w:p w14:paraId="38A54174" w14:textId="77777777" w:rsidR="00921991" w:rsidRPr="00C84F88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 w:val="24"/>
          <w:szCs w:val="24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Administratorem Pani/Pana danych osobowych jest Prezes Zarządu </w:t>
      </w:r>
      <w:r w:rsidRPr="00C84F88">
        <w:rPr>
          <w:rStyle w:val="Pogrubienie"/>
          <w:rFonts w:cstheme="minorHAnsi"/>
        </w:rPr>
        <w:t>Zakładu Usług Komunalnych Sp. z o.o.</w:t>
      </w:r>
      <w:r w:rsidRPr="00C84F88">
        <w:rPr>
          <w:rFonts w:cstheme="minorHAnsi"/>
        </w:rPr>
        <w:t>.</w:t>
      </w:r>
      <w:r w:rsidRPr="00C84F88">
        <w:rPr>
          <w:rFonts w:eastAsia="Noto Sans CJK SC Regular" w:cstheme="minorHAnsi"/>
          <w:kern w:val="2"/>
          <w:lang w:bidi="hi-IN"/>
        </w:rPr>
        <w:t xml:space="preserve">, 62-070 Dopiewo, ul. Wyzwolenia 15, </w:t>
      </w:r>
      <w:r w:rsidRPr="00C84F88">
        <w:rPr>
          <w:rFonts w:cstheme="minorHAnsi"/>
        </w:rPr>
        <w:t>NIP 777-23-74-247</w:t>
      </w:r>
      <w:r w:rsidRPr="00C84F88">
        <w:rPr>
          <w:rFonts w:eastAsia="Noto Sans CJK SC Regular" w:cstheme="minorHAnsi"/>
          <w:kern w:val="2"/>
          <w:lang w:bidi="hi-IN"/>
        </w:rPr>
        <w:t xml:space="preserve"> </w:t>
      </w: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 (dalej: Administrator).</w:t>
      </w:r>
    </w:p>
    <w:p w14:paraId="69D57C10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C84F88">
          <w:rPr>
            <w:rStyle w:val="Hipercze"/>
            <w:rFonts w:eastAsia="Noto Sans CJK SC Regular" w:cstheme="minorHAnsi"/>
            <w:color w:val="auto"/>
            <w:kern w:val="2"/>
            <w:szCs w:val="24"/>
          </w:rPr>
          <w:t>iod@zukdopiewo.pl</w:t>
        </w:r>
      </w:hyperlink>
      <w:r w:rsidRPr="00C84F88">
        <w:rPr>
          <w:rFonts w:eastAsia="Noto Sans CJK SC Regular" w:cstheme="minorHAnsi"/>
          <w:kern w:val="2"/>
          <w:szCs w:val="24"/>
          <w:lang w:eastAsia="zh-CN" w:bidi="hi-IN"/>
        </w:rPr>
        <w:t>.</w:t>
      </w:r>
    </w:p>
    <w:p w14:paraId="3E0562E1" w14:textId="27845382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="009A0343">
        <w:rPr>
          <w:rFonts w:eastAsia="Noto Sans CJK SC Regular" w:cstheme="minorHAnsi"/>
          <w:b/>
          <w:kern w:val="2"/>
          <w:szCs w:val="24"/>
          <w:lang w:eastAsia="zh-CN" w:bidi="hi-IN"/>
        </w:rPr>
        <w:t>nr rejestru ZP/ZUK-12</w:t>
      </w:r>
      <w:bookmarkStart w:id="2" w:name="_GoBack"/>
      <w:bookmarkEnd w:id="2"/>
      <w:r w:rsidRPr="00C84F88">
        <w:rPr>
          <w:rFonts w:eastAsia="Noto Sans CJK SC Regular" w:cstheme="minorHAnsi"/>
          <w:b/>
          <w:kern w:val="2"/>
          <w:szCs w:val="24"/>
          <w:lang w:eastAsia="zh-CN" w:bidi="hi-IN"/>
        </w:rPr>
        <w:t xml:space="preserve">/2020 </w:t>
      </w:r>
      <w:r w:rsidRPr="00C84F88">
        <w:rPr>
          <w:rFonts w:eastAsia="Noto Sans CJK SC Regular" w:cstheme="minorHAnsi"/>
          <w:kern w:val="2"/>
          <w:szCs w:val="24"/>
          <w:lang w:eastAsia="zh-CN" w:bidi="hi-IN"/>
        </w:rPr>
        <w:t>prowadzonym w trybie przetargu nieograniczonego.</w:t>
      </w:r>
    </w:p>
    <w:p w14:paraId="6FAF2F3F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lastRenderedPageBreak/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t.j</w:t>
      </w:r>
      <w:proofErr w:type="spellEnd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. Dz. U. z 2019 r. poz. 1843), dalej „ustawa </w:t>
      </w:r>
      <w:proofErr w:type="spellStart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”.</w:t>
      </w:r>
    </w:p>
    <w:p w14:paraId="2EB4781A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Pani/Pana dane osobowe będą przechowywane, zgodnie z art. 97 ust. 1 ustawy </w:t>
      </w:r>
      <w:proofErr w:type="spellStart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, przez okres co najmniej 5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84F88">
        <w:rPr>
          <w:rFonts w:eastAsia="Noto Sans CJK SC Regular" w:cstheme="minorHAnsi"/>
          <w:kern w:val="2"/>
          <w:lang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lang w:bidi="hi-IN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C84F88">
        <w:rPr>
          <w:rFonts w:eastAsia="Noto Sans CJK SC Regular" w:cstheme="minorHAnsi"/>
          <w:kern w:val="2"/>
          <w:lang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lang w:bidi="hi-IN"/>
        </w:rPr>
        <w:t>.</w:t>
      </w:r>
    </w:p>
    <w:p w14:paraId="5B3EEF4C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Posiada Pani/Pan:</w:t>
      </w:r>
    </w:p>
    <w:p w14:paraId="77FF1BA3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Nie przysługuje Pani/Panu:</w:t>
      </w:r>
    </w:p>
    <w:p w14:paraId="3A36E5D8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C84F88" w:rsidRDefault="00F71AF3" w:rsidP="00F71AF3">
      <w:pPr>
        <w:jc w:val="both"/>
        <w:rPr>
          <w:rFonts w:cstheme="minorHAnsi"/>
          <w:b/>
          <w:lang w:eastAsia="pl-PL"/>
        </w:rPr>
      </w:pPr>
    </w:p>
    <w:p w14:paraId="37F4BE04" w14:textId="77777777" w:rsidR="00F71AF3" w:rsidRPr="00C84F88" w:rsidRDefault="00F71AF3" w:rsidP="00F71AF3">
      <w:pPr>
        <w:jc w:val="both"/>
        <w:rPr>
          <w:rFonts w:cstheme="minorHAnsi"/>
          <w:lang w:eastAsia="pl-PL"/>
        </w:rPr>
      </w:pPr>
      <w:r w:rsidRPr="00C84F88">
        <w:rPr>
          <w:rFonts w:cstheme="minorHAnsi"/>
          <w:b/>
          <w:lang w:eastAsia="pl-PL"/>
        </w:rPr>
        <w:t>16</w:t>
      </w:r>
      <w:r w:rsidRPr="00C84F88">
        <w:rPr>
          <w:rFonts w:cstheme="minorHAnsi"/>
          <w:lang w:eastAsia="pl-PL"/>
        </w:rPr>
        <w:t xml:space="preserve">. </w:t>
      </w:r>
      <w:r w:rsidRPr="00C84F88">
        <w:rPr>
          <w:rFonts w:cstheme="minorHAnsi"/>
          <w:b/>
          <w:lang w:eastAsia="pl-PL"/>
        </w:rPr>
        <w:t>Dane</w:t>
      </w:r>
      <w:r w:rsidRPr="00C84F88">
        <w:rPr>
          <w:rFonts w:cstheme="minorHAnsi"/>
          <w:lang w:eastAsia="pl-PL"/>
        </w:rPr>
        <w:t xml:space="preserve">  </w:t>
      </w:r>
      <w:r w:rsidRPr="00C84F88">
        <w:rPr>
          <w:rFonts w:cstheme="minorHAnsi"/>
          <w:b/>
          <w:lang w:eastAsia="pl-PL"/>
        </w:rPr>
        <w:t>Wykonawcy</w:t>
      </w:r>
      <w:r w:rsidRPr="00C84F88">
        <w:rPr>
          <w:rFonts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BA1697" w:rsidRPr="00C84F88" w14:paraId="71F84D0F" w14:textId="77777777" w:rsidTr="00F71AF3">
        <w:trPr>
          <w:trHeight w:val="813"/>
        </w:trPr>
        <w:tc>
          <w:tcPr>
            <w:tcW w:w="3539" w:type="dxa"/>
            <w:vAlign w:val="center"/>
          </w:tcPr>
          <w:p w14:paraId="432A6536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Adres, na który Zamawiający powinien przesyłać ewentualną korespondencję</w:t>
            </w:r>
          </w:p>
        </w:tc>
        <w:tc>
          <w:tcPr>
            <w:tcW w:w="5528" w:type="dxa"/>
          </w:tcPr>
          <w:p w14:paraId="4C79A694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6DAD4882" w14:textId="77777777" w:rsidTr="00F71AF3">
        <w:tc>
          <w:tcPr>
            <w:tcW w:w="3539" w:type="dxa"/>
            <w:vAlign w:val="center"/>
          </w:tcPr>
          <w:p w14:paraId="5DB13BB9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 xml:space="preserve">NIP </w:t>
            </w:r>
          </w:p>
        </w:tc>
        <w:tc>
          <w:tcPr>
            <w:tcW w:w="5528" w:type="dxa"/>
          </w:tcPr>
          <w:p w14:paraId="734D0B09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1D7A766E" w14:textId="77777777" w:rsidTr="00F71AF3">
        <w:tc>
          <w:tcPr>
            <w:tcW w:w="3539" w:type="dxa"/>
            <w:vAlign w:val="center"/>
          </w:tcPr>
          <w:p w14:paraId="2BC3A754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REGON</w:t>
            </w:r>
          </w:p>
        </w:tc>
        <w:tc>
          <w:tcPr>
            <w:tcW w:w="5528" w:type="dxa"/>
          </w:tcPr>
          <w:p w14:paraId="0BF6FDFC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4BA97858" w14:textId="77777777" w:rsidTr="00F71AF3">
        <w:tc>
          <w:tcPr>
            <w:tcW w:w="3539" w:type="dxa"/>
            <w:vAlign w:val="center"/>
          </w:tcPr>
          <w:p w14:paraId="7E1E112E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528" w:type="dxa"/>
          </w:tcPr>
          <w:p w14:paraId="62860CE4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6725B703" w14:textId="77777777" w:rsidTr="00F71AF3">
        <w:tc>
          <w:tcPr>
            <w:tcW w:w="3539" w:type="dxa"/>
            <w:vAlign w:val="center"/>
          </w:tcPr>
          <w:p w14:paraId="3F7AA8ED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528" w:type="dxa"/>
          </w:tcPr>
          <w:p w14:paraId="5FAF6795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185C99C2" w14:textId="77777777" w:rsidTr="00F71AF3">
        <w:tc>
          <w:tcPr>
            <w:tcW w:w="3539" w:type="dxa"/>
            <w:vAlign w:val="center"/>
          </w:tcPr>
          <w:p w14:paraId="2CEADFE8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Nr telefonu / nr fax</w:t>
            </w:r>
          </w:p>
        </w:tc>
        <w:tc>
          <w:tcPr>
            <w:tcW w:w="5528" w:type="dxa"/>
          </w:tcPr>
          <w:p w14:paraId="499C9DC0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F71AF3" w:rsidRPr="00C84F88" w14:paraId="2F217667" w14:textId="77777777" w:rsidTr="00F71AF3">
        <w:tc>
          <w:tcPr>
            <w:tcW w:w="3539" w:type="dxa"/>
            <w:vAlign w:val="center"/>
          </w:tcPr>
          <w:p w14:paraId="33835423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 xml:space="preserve">Adres </w:t>
            </w:r>
            <w:proofErr w:type="spellStart"/>
            <w:r w:rsidRPr="00C84F88">
              <w:rPr>
                <w:rFonts w:cstheme="minorHAnsi"/>
                <w:b/>
                <w:bCs/>
                <w:lang w:val="de-DE"/>
              </w:rPr>
              <w:t>e-mail</w:t>
            </w:r>
            <w:proofErr w:type="spellEnd"/>
            <w:r w:rsidRPr="00C84F88">
              <w:rPr>
                <w:rFonts w:cstheme="minorHAnsi"/>
                <w:b/>
                <w:bCs/>
                <w:lang w:val="de-DE"/>
              </w:rPr>
              <w:t xml:space="preserve">             </w:t>
            </w:r>
          </w:p>
        </w:tc>
        <w:tc>
          <w:tcPr>
            <w:tcW w:w="5528" w:type="dxa"/>
          </w:tcPr>
          <w:p w14:paraId="503F8015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</w:tbl>
    <w:p w14:paraId="31C81FEA" w14:textId="77777777" w:rsidR="00F71AF3" w:rsidRPr="00C84F88" w:rsidRDefault="00F71AF3" w:rsidP="00F71AF3">
      <w:pPr>
        <w:pStyle w:val="Akapitzlist"/>
        <w:jc w:val="both"/>
        <w:rPr>
          <w:rFonts w:cstheme="minorHAnsi"/>
          <w:lang w:eastAsia="pl-PL"/>
        </w:rPr>
      </w:pPr>
    </w:p>
    <w:p w14:paraId="657D2D52" w14:textId="77777777" w:rsidR="00F71AF3" w:rsidRPr="00C84F88" w:rsidRDefault="00F71AF3" w:rsidP="00F71AF3">
      <w:pPr>
        <w:jc w:val="both"/>
        <w:rPr>
          <w:rFonts w:cstheme="minorHAnsi"/>
          <w:bCs/>
          <w:lang w:eastAsia="pl-PL"/>
        </w:rPr>
      </w:pPr>
      <w:r w:rsidRPr="00C84F88">
        <w:rPr>
          <w:rFonts w:cstheme="minorHAnsi"/>
          <w:b/>
          <w:bCs/>
          <w:lang w:eastAsia="pl-PL"/>
        </w:rPr>
        <w:lastRenderedPageBreak/>
        <w:t xml:space="preserve">17. </w:t>
      </w:r>
      <w:r w:rsidRPr="00C84F88">
        <w:rPr>
          <w:rFonts w:cstheme="minorHAnsi"/>
          <w:bCs/>
          <w:lang w:eastAsia="pl-PL"/>
        </w:rPr>
        <w:t xml:space="preserve">Pod groźbą odpowiedzialności karnej oświadczamy, że powyższe oświadczenia oraz załączone do oferty dokumenty opisują stan faktyczny i prawny, aktualny na dzień otwarcia ofert (art. 297 </w:t>
      </w:r>
      <w:proofErr w:type="spellStart"/>
      <w:r w:rsidRPr="00C84F88">
        <w:rPr>
          <w:rFonts w:cstheme="minorHAnsi"/>
          <w:bCs/>
          <w:lang w:eastAsia="pl-PL"/>
        </w:rPr>
        <w:t>k.k</w:t>
      </w:r>
      <w:proofErr w:type="spellEnd"/>
      <w:r w:rsidRPr="00C84F88">
        <w:rPr>
          <w:rFonts w:cstheme="minorHAnsi"/>
          <w:bCs/>
          <w:lang w:eastAsia="pl-PL"/>
        </w:rPr>
        <w:t>).</w:t>
      </w:r>
    </w:p>
    <w:p w14:paraId="0E40906A" w14:textId="77777777" w:rsidR="00F71AF3" w:rsidRPr="00C84F88" w:rsidRDefault="00F71AF3" w:rsidP="00F71AF3">
      <w:pPr>
        <w:jc w:val="both"/>
        <w:rPr>
          <w:rFonts w:cstheme="minorHAnsi"/>
          <w:b/>
          <w:lang w:eastAsia="pl-PL"/>
        </w:rPr>
      </w:pPr>
    </w:p>
    <w:p w14:paraId="5DF0DC04" w14:textId="77777777" w:rsidR="00F71AF3" w:rsidRPr="00C84F88" w:rsidRDefault="00F71AF3" w:rsidP="00F71AF3">
      <w:pPr>
        <w:tabs>
          <w:tab w:val="left" w:pos="187"/>
          <w:tab w:val="left" w:pos="374"/>
        </w:tabs>
        <w:jc w:val="both"/>
        <w:rPr>
          <w:rFonts w:cstheme="minorHAnsi"/>
        </w:rPr>
      </w:pPr>
      <w:r w:rsidRPr="00C84F88">
        <w:rPr>
          <w:rFonts w:cstheme="minorHAnsi"/>
          <w:b/>
        </w:rPr>
        <w:t>18.</w:t>
      </w:r>
      <w:r w:rsidRPr="00C84F88">
        <w:rPr>
          <w:rFonts w:cstheme="minorHAnsi"/>
        </w:rPr>
        <w:t xml:space="preserve"> Załącznikami do niniejszej oferty są :                                                              </w:t>
      </w:r>
    </w:p>
    <w:p w14:paraId="7C35776A" w14:textId="77777777" w:rsidR="00F71AF3" w:rsidRPr="00C84F88" w:rsidRDefault="00F71AF3" w:rsidP="00F71AF3">
      <w:pPr>
        <w:pStyle w:val="Nagwek8"/>
        <w:numPr>
          <w:ilvl w:val="0"/>
          <w:numId w:val="0"/>
        </w:numPr>
        <w:ind w:left="2880"/>
        <w:rPr>
          <w:rFonts w:asciiTheme="minorHAnsi" w:hAnsiTheme="minorHAnsi" w:cstheme="minorHAnsi"/>
          <w:i w:val="0"/>
          <w:sz w:val="22"/>
          <w:szCs w:val="22"/>
        </w:rPr>
      </w:pPr>
      <w:r w:rsidRPr="00C84F88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</w:t>
      </w:r>
      <w:r w:rsidRPr="00C84F88">
        <w:rPr>
          <w:rFonts w:asciiTheme="minorHAnsi" w:hAnsiTheme="minorHAnsi" w:cstheme="minorHAnsi"/>
          <w:i w:val="0"/>
          <w:sz w:val="22"/>
          <w:szCs w:val="22"/>
        </w:rPr>
        <w:tab/>
        <w:t xml:space="preserve">            ……………………………..</w:t>
      </w:r>
    </w:p>
    <w:p w14:paraId="2A332847" w14:textId="77777777" w:rsidR="00F71AF3" w:rsidRPr="000A3280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Theme="minorHAnsi" w:hAnsiTheme="minorHAnsi" w:cstheme="minorHAnsi"/>
        </w:rPr>
      </w:pPr>
      <w:r w:rsidRPr="00C84F88">
        <w:rPr>
          <w:rFonts w:asciiTheme="minorHAnsi" w:hAnsiTheme="minorHAnsi" w:cstheme="minorHAnsi"/>
        </w:rPr>
        <w:t xml:space="preserve">                                              podpis Wykonawcy</w:t>
      </w:r>
    </w:p>
    <w:p w14:paraId="079CEE8F" w14:textId="77777777" w:rsidR="008248ED" w:rsidRPr="000A3280" w:rsidRDefault="008248ED" w:rsidP="00F71AF3">
      <w:pPr>
        <w:rPr>
          <w:rFonts w:cstheme="minorHAnsi"/>
        </w:rPr>
      </w:pPr>
    </w:p>
    <w:sectPr w:rsidR="008248ED" w:rsidRPr="000A3280" w:rsidSect="00E12271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2C785C" w16cid:durableId="22DD8B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42775" w14:textId="77777777" w:rsidR="006508AF" w:rsidRDefault="006508AF" w:rsidP="00EF2556">
      <w:pPr>
        <w:spacing w:after="0" w:line="240" w:lineRule="auto"/>
      </w:pPr>
      <w:r>
        <w:separator/>
      </w:r>
    </w:p>
  </w:endnote>
  <w:endnote w:type="continuationSeparator" w:id="0">
    <w:p w14:paraId="1E94FC74" w14:textId="77777777" w:rsidR="006508AF" w:rsidRDefault="006508AF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B2FA5" w14:textId="08D2D2DE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A7AC0" w14:textId="77777777" w:rsidR="006508AF" w:rsidRDefault="006508AF" w:rsidP="00EF2556">
      <w:pPr>
        <w:spacing w:after="0" w:line="240" w:lineRule="auto"/>
      </w:pPr>
      <w:r>
        <w:separator/>
      </w:r>
    </w:p>
  </w:footnote>
  <w:footnote w:type="continuationSeparator" w:id="0">
    <w:p w14:paraId="21F8568D" w14:textId="77777777" w:rsidR="006508AF" w:rsidRDefault="006508AF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A3D0D" w14:textId="1AF0316B" w:rsidR="00322509" w:rsidRDefault="001556FB" w:rsidP="001556FB">
    <w:pPr>
      <w:tabs>
        <w:tab w:val="left" w:pos="888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</w:p>
  <w:p w14:paraId="5DDF24DF" w14:textId="77777777" w:rsidR="001556FB" w:rsidRDefault="001556FB" w:rsidP="001556F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316DA902" w14:textId="28B5BF88" w:rsidR="001556FB" w:rsidRDefault="001556FB" w:rsidP="001556F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5F8181FF" w14:textId="77777777" w:rsidR="001556FB" w:rsidRPr="001556FB" w:rsidRDefault="001556FB" w:rsidP="001556FB">
    <w:pPr>
      <w:pStyle w:val="Gwka"/>
      <w:jc w:val="center"/>
      <w:rPr>
        <w:b/>
        <w:bCs/>
        <w:color w:val="4B4B4B"/>
        <w:sz w:val="34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5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4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39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3"/>
  </w:num>
  <w:num w:numId="2">
    <w:abstractNumId w:val="38"/>
  </w:num>
  <w:num w:numId="3">
    <w:abstractNumId w:val="9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7"/>
  </w:num>
  <w:num w:numId="8">
    <w:abstractNumId w:val="15"/>
  </w:num>
  <w:num w:numId="9">
    <w:abstractNumId w:val="13"/>
  </w:num>
  <w:num w:numId="10">
    <w:abstractNumId w:val="19"/>
  </w:num>
  <w:num w:numId="11">
    <w:abstractNumId w:val="14"/>
  </w:num>
  <w:num w:numId="12">
    <w:abstractNumId w:val="32"/>
  </w:num>
  <w:num w:numId="13">
    <w:abstractNumId w:val="21"/>
  </w:num>
  <w:num w:numId="14">
    <w:abstractNumId w:val="17"/>
  </w:num>
  <w:num w:numId="15">
    <w:abstractNumId w:val="28"/>
  </w:num>
  <w:num w:numId="16">
    <w:abstractNumId w:val="12"/>
  </w:num>
  <w:num w:numId="17">
    <w:abstractNumId w:val="31"/>
  </w:num>
  <w:num w:numId="18">
    <w:abstractNumId w:val="8"/>
  </w:num>
  <w:num w:numId="19">
    <w:abstractNumId w:val="2"/>
  </w:num>
  <w:num w:numId="20">
    <w:abstractNumId w:val="25"/>
  </w:num>
  <w:num w:numId="21">
    <w:abstractNumId w:val="33"/>
  </w:num>
  <w:num w:numId="22">
    <w:abstractNumId w:val="39"/>
  </w:num>
  <w:num w:numId="23">
    <w:abstractNumId w:val="36"/>
  </w:num>
  <w:num w:numId="24">
    <w:abstractNumId w:val="30"/>
  </w:num>
  <w:num w:numId="25">
    <w:abstractNumId w:val="0"/>
  </w:num>
  <w:num w:numId="26">
    <w:abstractNumId w:val="16"/>
  </w:num>
  <w:num w:numId="27">
    <w:abstractNumId w:val="18"/>
  </w:num>
  <w:num w:numId="28">
    <w:abstractNumId w:val="34"/>
  </w:num>
  <w:num w:numId="29">
    <w:abstractNumId w:val="2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5"/>
  </w:num>
  <w:num w:numId="35">
    <w:abstractNumId w:val="11"/>
  </w:num>
  <w:num w:numId="36">
    <w:abstractNumId w:val="1"/>
  </w:num>
  <w:num w:numId="37">
    <w:abstractNumId w:val="10"/>
  </w:num>
  <w:num w:numId="38">
    <w:abstractNumId w:val="37"/>
  </w:num>
  <w:num w:numId="39">
    <w:abstractNumId w:val="22"/>
  </w:num>
  <w:num w:numId="40">
    <w:abstractNumId w:val="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6013"/>
    <w:rsid w:val="00046071"/>
    <w:rsid w:val="00081A31"/>
    <w:rsid w:val="000A15CC"/>
    <w:rsid w:val="000A3280"/>
    <w:rsid w:val="000C26A0"/>
    <w:rsid w:val="000C7D22"/>
    <w:rsid w:val="000D08C3"/>
    <w:rsid w:val="00121567"/>
    <w:rsid w:val="00130A20"/>
    <w:rsid w:val="001556FB"/>
    <w:rsid w:val="00167DDD"/>
    <w:rsid w:val="00194784"/>
    <w:rsid w:val="001E4613"/>
    <w:rsid w:val="001F077C"/>
    <w:rsid w:val="00213A6F"/>
    <w:rsid w:val="00232235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638F2"/>
    <w:rsid w:val="003A62CB"/>
    <w:rsid w:val="003E4C74"/>
    <w:rsid w:val="0041332A"/>
    <w:rsid w:val="0049339D"/>
    <w:rsid w:val="004C599C"/>
    <w:rsid w:val="004C5CC8"/>
    <w:rsid w:val="004E2EB3"/>
    <w:rsid w:val="005056A7"/>
    <w:rsid w:val="00521E05"/>
    <w:rsid w:val="005413FA"/>
    <w:rsid w:val="00546F69"/>
    <w:rsid w:val="005626D4"/>
    <w:rsid w:val="00562F56"/>
    <w:rsid w:val="0058712D"/>
    <w:rsid w:val="005B0A52"/>
    <w:rsid w:val="005E26C5"/>
    <w:rsid w:val="005F359E"/>
    <w:rsid w:val="00625864"/>
    <w:rsid w:val="00635C1F"/>
    <w:rsid w:val="006508AF"/>
    <w:rsid w:val="00720ACD"/>
    <w:rsid w:val="007320E6"/>
    <w:rsid w:val="007825DB"/>
    <w:rsid w:val="00785552"/>
    <w:rsid w:val="007E23D8"/>
    <w:rsid w:val="007F4D4B"/>
    <w:rsid w:val="007F7053"/>
    <w:rsid w:val="008248ED"/>
    <w:rsid w:val="00824D30"/>
    <w:rsid w:val="00897E93"/>
    <w:rsid w:val="00910816"/>
    <w:rsid w:val="009144B8"/>
    <w:rsid w:val="00921991"/>
    <w:rsid w:val="00947865"/>
    <w:rsid w:val="00952468"/>
    <w:rsid w:val="009A0343"/>
    <w:rsid w:val="009C7F07"/>
    <w:rsid w:val="00A17BC5"/>
    <w:rsid w:val="00A31623"/>
    <w:rsid w:val="00A55A8C"/>
    <w:rsid w:val="00A63C80"/>
    <w:rsid w:val="00A8040D"/>
    <w:rsid w:val="00AE5ED5"/>
    <w:rsid w:val="00AE66EC"/>
    <w:rsid w:val="00B012AC"/>
    <w:rsid w:val="00B829E5"/>
    <w:rsid w:val="00B8371F"/>
    <w:rsid w:val="00BA1697"/>
    <w:rsid w:val="00BC2FD2"/>
    <w:rsid w:val="00BD31C6"/>
    <w:rsid w:val="00C16D63"/>
    <w:rsid w:val="00C17316"/>
    <w:rsid w:val="00C1735A"/>
    <w:rsid w:val="00C3341A"/>
    <w:rsid w:val="00C33960"/>
    <w:rsid w:val="00C44035"/>
    <w:rsid w:val="00C461A3"/>
    <w:rsid w:val="00C506BD"/>
    <w:rsid w:val="00C84F88"/>
    <w:rsid w:val="00D13993"/>
    <w:rsid w:val="00D231F5"/>
    <w:rsid w:val="00DB7AFE"/>
    <w:rsid w:val="00DC7835"/>
    <w:rsid w:val="00DE57D6"/>
    <w:rsid w:val="00E12271"/>
    <w:rsid w:val="00E52C8A"/>
    <w:rsid w:val="00E56A83"/>
    <w:rsid w:val="00EB0EEE"/>
    <w:rsid w:val="00EF2556"/>
    <w:rsid w:val="00F71AF3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1556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62D9-EE97-449C-8426-D46080AC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4</cp:revision>
  <dcterms:created xsi:type="dcterms:W3CDTF">2020-12-22T20:28:00Z</dcterms:created>
  <dcterms:modified xsi:type="dcterms:W3CDTF">2020-12-29T20:30:00Z</dcterms:modified>
</cp:coreProperties>
</file>