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77716" w14:textId="77777777" w:rsidR="009175A3" w:rsidRPr="004C352B" w:rsidRDefault="009175A3" w:rsidP="009175A3">
      <w:pPr>
        <w:jc w:val="right"/>
        <w:rPr>
          <w:b/>
          <w:color w:val="000000" w:themeColor="text1"/>
        </w:rPr>
      </w:pPr>
      <w:r w:rsidRPr="004C352B">
        <w:rPr>
          <w:b/>
          <w:color w:val="000000" w:themeColor="text1"/>
        </w:rPr>
        <w:t>Załącznik nr 6 do ogłoszenia</w:t>
      </w:r>
    </w:p>
    <w:p w14:paraId="5DD06553" w14:textId="77777777" w:rsidR="009175A3" w:rsidRPr="004C352B" w:rsidRDefault="009175A3" w:rsidP="009175A3">
      <w:pPr>
        <w:jc w:val="right"/>
        <w:rPr>
          <w:color w:val="000000" w:themeColor="text1"/>
        </w:rPr>
      </w:pPr>
    </w:p>
    <w:p w14:paraId="1ECC154B" w14:textId="77777777" w:rsidR="009175A3" w:rsidRPr="004C352B" w:rsidRDefault="009175A3" w:rsidP="009175A3">
      <w:pPr>
        <w:jc w:val="right"/>
        <w:rPr>
          <w:color w:val="000000" w:themeColor="text1"/>
        </w:rPr>
      </w:pPr>
    </w:p>
    <w:p w14:paraId="1659A68E" w14:textId="77777777" w:rsidR="009175A3" w:rsidRPr="004C352B" w:rsidRDefault="009175A3" w:rsidP="009175A3">
      <w:pPr>
        <w:jc w:val="center"/>
        <w:rPr>
          <w:b/>
          <w:color w:val="000000" w:themeColor="text1"/>
        </w:rPr>
      </w:pPr>
      <w:r w:rsidRPr="004C352B">
        <w:rPr>
          <w:b/>
          <w:color w:val="000000" w:themeColor="text1"/>
        </w:rPr>
        <w:t xml:space="preserve">W Y K A Z    USŁUG </w:t>
      </w:r>
    </w:p>
    <w:p w14:paraId="085753EE" w14:textId="77777777" w:rsidR="009175A3" w:rsidRPr="004C352B" w:rsidRDefault="009175A3" w:rsidP="009175A3">
      <w:pPr>
        <w:jc w:val="center"/>
        <w:rPr>
          <w:b/>
          <w:color w:val="000000" w:themeColor="text1"/>
        </w:rPr>
      </w:pPr>
    </w:p>
    <w:p w14:paraId="193B89BC" w14:textId="77777777" w:rsidR="009175A3" w:rsidRPr="004C352B" w:rsidRDefault="009175A3" w:rsidP="009175A3">
      <w:pPr>
        <w:jc w:val="both"/>
        <w:rPr>
          <w:rStyle w:val="text1"/>
          <w:color w:val="000000" w:themeColor="text1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wykaz usług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wykonanych nie wcześniej niż w okresie ostatnich 3 lat przed upływem terminu składania ofert, a jeżeli okres prowadzenia działalności jest krótszy – w tym okresie, wraz z podaniem ich rodzaju, wartości, daty, miejsca wykonania i podmiotów, na rzecz których usługi te zostały wykonane, z załączeniem dowodów określających czy te usługi zostały wykonane należycie, przy czym dowodami, o których mowa, są referencje bądź inne dokumenty wystawione przez podmiot, na rzecz którego usługi były wykonane, a jeżeli z uzasadnionej przyczyny o obiektywnym charakterze wykonawca nie jest w stanie uzyskać tych dokumentów – inne dokumenty</w:t>
      </w:r>
    </w:p>
    <w:p w14:paraId="1C1FB496" w14:textId="77777777" w:rsidR="009175A3" w:rsidRPr="004C352B" w:rsidRDefault="009175A3" w:rsidP="009175A3">
      <w:pPr>
        <w:pStyle w:val="NormalnyWeb"/>
        <w:spacing w:before="0" w:after="0"/>
        <w:jc w:val="both"/>
        <w:rPr>
          <w:rStyle w:val="text1"/>
          <w:color w:val="000000" w:themeColor="text1"/>
        </w:rPr>
      </w:pPr>
    </w:p>
    <w:p w14:paraId="075F9651" w14:textId="77777777" w:rsidR="009175A3" w:rsidRPr="004C352B" w:rsidRDefault="009175A3" w:rsidP="009175A3">
      <w:pPr>
        <w:jc w:val="both"/>
        <w:rPr>
          <w:rStyle w:val="text1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246"/>
        <w:gridCol w:w="1596"/>
        <w:gridCol w:w="1439"/>
        <w:gridCol w:w="1615"/>
        <w:gridCol w:w="1519"/>
      </w:tblGrid>
      <w:tr w:rsidR="009175A3" w:rsidRPr="004C352B" w14:paraId="6699A2A0" w14:textId="77777777" w:rsidTr="00BF1172">
        <w:trPr>
          <w:trHeight w:val="540"/>
        </w:trPr>
        <w:tc>
          <w:tcPr>
            <w:tcW w:w="648" w:type="dxa"/>
            <w:vMerge w:val="restart"/>
          </w:tcPr>
          <w:p w14:paraId="79166143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  <w:r w:rsidRPr="004C352B">
              <w:rPr>
                <w:rStyle w:val="text1"/>
                <w:color w:val="000000" w:themeColor="text1"/>
              </w:rPr>
              <w:t>L.p.</w:t>
            </w:r>
          </w:p>
        </w:tc>
        <w:tc>
          <w:tcPr>
            <w:tcW w:w="2340" w:type="dxa"/>
            <w:vMerge w:val="restart"/>
          </w:tcPr>
          <w:p w14:paraId="6A9E3E40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  <w:r w:rsidRPr="004C352B">
              <w:rPr>
                <w:rStyle w:val="text1"/>
                <w:color w:val="000000" w:themeColor="text1"/>
              </w:rPr>
              <w:t>Rodzaj usługi</w:t>
            </w:r>
          </w:p>
        </w:tc>
        <w:tc>
          <w:tcPr>
            <w:tcW w:w="1617" w:type="dxa"/>
            <w:vMerge w:val="restart"/>
          </w:tcPr>
          <w:p w14:paraId="53C70147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  <w:r w:rsidRPr="004C352B">
              <w:rPr>
                <w:rStyle w:val="text1"/>
                <w:color w:val="000000" w:themeColor="text1"/>
              </w:rPr>
              <w:t>Całkowita wartość brutto wykonanej usługi w PLN</w:t>
            </w:r>
          </w:p>
        </w:tc>
        <w:tc>
          <w:tcPr>
            <w:tcW w:w="3070" w:type="dxa"/>
            <w:gridSpan w:val="2"/>
          </w:tcPr>
          <w:p w14:paraId="1488ED71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  <w:r w:rsidRPr="004C352B">
              <w:rPr>
                <w:rStyle w:val="text1"/>
                <w:color w:val="000000" w:themeColor="text1"/>
              </w:rPr>
              <w:t xml:space="preserve">Termin realizacji </w:t>
            </w:r>
          </w:p>
        </w:tc>
        <w:tc>
          <w:tcPr>
            <w:tcW w:w="1535" w:type="dxa"/>
            <w:vMerge w:val="restart"/>
          </w:tcPr>
          <w:p w14:paraId="6409CA10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  <w:r w:rsidRPr="004C352B">
              <w:rPr>
                <w:rStyle w:val="text1"/>
                <w:color w:val="000000" w:themeColor="text1"/>
              </w:rPr>
              <w:t>Nazwa podmiotu / miejsce wykonania</w:t>
            </w:r>
          </w:p>
        </w:tc>
      </w:tr>
      <w:tr w:rsidR="009175A3" w:rsidRPr="004C352B" w14:paraId="0FB8C11C" w14:textId="77777777" w:rsidTr="00BF1172">
        <w:trPr>
          <w:trHeight w:val="420"/>
        </w:trPr>
        <w:tc>
          <w:tcPr>
            <w:tcW w:w="648" w:type="dxa"/>
            <w:vMerge/>
          </w:tcPr>
          <w:p w14:paraId="2F00B3A9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48F92493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617" w:type="dxa"/>
            <w:vMerge/>
          </w:tcPr>
          <w:p w14:paraId="18FCEE80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443" w:type="dxa"/>
          </w:tcPr>
          <w:p w14:paraId="3A5668D6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  <w:r w:rsidRPr="004C352B">
              <w:rPr>
                <w:rStyle w:val="text1"/>
                <w:color w:val="000000" w:themeColor="text1"/>
              </w:rPr>
              <w:t xml:space="preserve">Data rozpoczęcia </w:t>
            </w:r>
          </w:p>
        </w:tc>
        <w:tc>
          <w:tcPr>
            <w:tcW w:w="1627" w:type="dxa"/>
          </w:tcPr>
          <w:p w14:paraId="2000A665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  <w:r w:rsidRPr="004C352B">
              <w:rPr>
                <w:rStyle w:val="text1"/>
                <w:color w:val="000000" w:themeColor="text1"/>
              </w:rPr>
              <w:t>Data zakończenia</w:t>
            </w:r>
          </w:p>
        </w:tc>
        <w:tc>
          <w:tcPr>
            <w:tcW w:w="1535" w:type="dxa"/>
            <w:vMerge/>
          </w:tcPr>
          <w:p w14:paraId="53FC4390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</w:tc>
      </w:tr>
      <w:tr w:rsidR="009175A3" w:rsidRPr="004C352B" w14:paraId="5DE36680" w14:textId="77777777" w:rsidTr="00BF1172">
        <w:tc>
          <w:tcPr>
            <w:tcW w:w="648" w:type="dxa"/>
          </w:tcPr>
          <w:p w14:paraId="3DD501D3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  <w:r w:rsidRPr="004C352B">
              <w:rPr>
                <w:rStyle w:val="text1"/>
                <w:color w:val="000000" w:themeColor="text1"/>
              </w:rPr>
              <w:t xml:space="preserve">1. </w:t>
            </w:r>
          </w:p>
        </w:tc>
        <w:tc>
          <w:tcPr>
            <w:tcW w:w="2340" w:type="dxa"/>
          </w:tcPr>
          <w:p w14:paraId="2FB3CD67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  <w:p w14:paraId="1FDBA26A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  <w:p w14:paraId="47F2869D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  <w:p w14:paraId="3E23012A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617" w:type="dxa"/>
          </w:tcPr>
          <w:p w14:paraId="5FF070B6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443" w:type="dxa"/>
          </w:tcPr>
          <w:p w14:paraId="2620E8C2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627" w:type="dxa"/>
          </w:tcPr>
          <w:p w14:paraId="578E30DE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535" w:type="dxa"/>
          </w:tcPr>
          <w:p w14:paraId="04F59F0D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</w:tc>
      </w:tr>
      <w:tr w:rsidR="009175A3" w:rsidRPr="004C352B" w14:paraId="325F0598" w14:textId="77777777" w:rsidTr="00BF1172">
        <w:tc>
          <w:tcPr>
            <w:tcW w:w="648" w:type="dxa"/>
          </w:tcPr>
          <w:p w14:paraId="77E01FDA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  <w:r w:rsidRPr="004C352B">
              <w:rPr>
                <w:rStyle w:val="text1"/>
                <w:color w:val="000000" w:themeColor="text1"/>
              </w:rPr>
              <w:t xml:space="preserve">2. </w:t>
            </w:r>
          </w:p>
        </w:tc>
        <w:tc>
          <w:tcPr>
            <w:tcW w:w="2340" w:type="dxa"/>
          </w:tcPr>
          <w:p w14:paraId="6C32E8DA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  <w:p w14:paraId="781BDA5E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  <w:p w14:paraId="5F954CFF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  <w:p w14:paraId="7DB7AE6C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617" w:type="dxa"/>
          </w:tcPr>
          <w:p w14:paraId="0AAB52A2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443" w:type="dxa"/>
          </w:tcPr>
          <w:p w14:paraId="698DCBD1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627" w:type="dxa"/>
          </w:tcPr>
          <w:p w14:paraId="7FD10F40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535" w:type="dxa"/>
          </w:tcPr>
          <w:p w14:paraId="124313E5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</w:tc>
      </w:tr>
      <w:tr w:rsidR="009175A3" w:rsidRPr="004C352B" w14:paraId="628878D0" w14:textId="77777777" w:rsidTr="00BF1172">
        <w:tc>
          <w:tcPr>
            <w:tcW w:w="648" w:type="dxa"/>
          </w:tcPr>
          <w:p w14:paraId="0266640D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  <w:r w:rsidRPr="004C352B">
              <w:rPr>
                <w:rStyle w:val="text1"/>
                <w:color w:val="000000" w:themeColor="text1"/>
              </w:rPr>
              <w:t xml:space="preserve">3. </w:t>
            </w:r>
          </w:p>
        </w:tc>
        <w:tc>
          <w:tcPr>
            <w:tcW w:w="2340" w:type="dxa"/>
          </w:tcPr>
          <w:p w14:paraId="2D18F34E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  <w:p w14:paraId="313AD41A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  <w:p w14:paraId="38E7AEFB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  <w:p w14:paraId="2B309C3E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617" w:type="dxa"/>
          </w:tcPr>
          <w:p w14:paraId="02E6ADD3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443" w:type="dxa"/>
          </w:tcPr>
          <w:p w14:paraId="66A72D13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627" w:type="dxa"/>
          </w:tcPr>
          <w:p w14:paraId="36791F4D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</w:tc>
        <w:tc>
          <w:tcPr>
            <w:tcW w:w="1535" w:type="dxa"/>
          </w:tcPr>
          <w:p w14:paraId="5FB29EF1" w14:textId="77777777" w:rsidR="009175A3" w:rsidRPr="004C352B" w:rsidRDefault="009175A3" w:rsidP="00BF1172">
            <w:pPr>
              <w:jc w:val="both"/>
              <w:rPr>
                <w:rStyle w:val="text1"/>
                <w:color w:val="000000" w:themeColor="text1"/>
              </w:rPr>
            </w:pPr>
          </w:p>
        </w:tc>
      </w:tr>
    </w:tbl>
    <w:p w14:paraId="288FA7AB" w14:textId="77777777" w:rsidR="009175A3" w:rsidRPr="004C352B" w:rsidRDefault="009175A3" w:rsidP="009175A3">
      <w:pPr>
        <w:jc w:val="both"/>
        <w:rPr>
          <w:rStyle w:val="text1"/>
          <w:color w:val="000000" w:themeColor="text1"/>
        </w:rPr>
      </w:pPr>
    </w:p>
    <w:p w14:paraId="2A201860" w14:textId="77777777" w:rsidR="009175A3" w:rsidRPr="004C352B" w:rsidRDefault="009175A3" w:rsidP="009175A3">
      <w:pPr>
        <w:jc w:val="both"/>
        <w:rPr>
          <w:rStyle w:val="text1"/>
          <w:color w:val="000000" w:themeColor="text1"/>
        </w:rPr>
      </w:pPr>
    </w:p>
    <w:p w14:paraId="2C53D8C4" w14:textId="77777777" w:rsidR="009175A3" w:rsidRPr="004C352B" w:rsidRDefault="009175A3" w:rsidP="009175A3">
      <w:pPr>
        <w:jc w:val="both"/>
        <w:rPr>
          <w:color w:val="000000" w:themeColor="text1"/>
        </w:rPr>
      </w:pPr>
      <w:r w:rsidRPr="004C352B">
        <w:rPr>
          <w:rStyle w:val="text1"/>
          <w:color w:val="000000" w:themeColor="text1"/>
        </w:rPr>
        <w:t xml:space="preserve">W załączeniu </w:t>
      </w:r>
      <w:r w:rsidRPr="004C352B">
        <w:rPr>
          <w:color w:val="000000" w:themeColor="text1"/>
        </w:rPr>
        <w:t>dowody określające czy usługi zostały wykonane należycie.</w:t>
      </w:r>
    </w:p>
    <w:p w14:paraId="27AFB265" w14:textId="77777777" w:rsidR="009175A3" w:rsidRPr="004C352B" w:rsidRDefault="009175A3" w:rsidP="009175A3">
      <w:pPr>
        <w:jc w:val="both"/>
        <w:rPr>
          <w:color w:val="000000" w:themeColor="text1"/>
        </w:rPr>
      </w:pPr>
    </w:p>
    <w:p w14:paraId="1A5B8258" w14:textId="77777777" w:rsidR="009175A3" w:rsidRPr="004C352B" w:rsidRDefault="009175A3" w:rsidP="009175A3">
      <w:pPr>
        <w:jc w:val="both"/>
        <w:rPr>
          <w:color w:val="000000" w:themeColor="text1"/>
        </w:rPr>
      </w:pPr>
    </w:p>
    <w:p w14:paraId="43A41F8B" w14:textId="77777777" w:rsidR="009175A3" w:rsidRPr="004C352B" w:rsidRDefault="009175A3" w:rsidP="009175A3">
      <w:pPr>
        <w:jc w:val="both"/>
        <w:rPr>
          <w:color w:val="000000" w:themeColor="text1"/>
        </w:rPr>
      </w:pPr>
    </w:p>
    <w:p w14:paraId="0A5AEC78" w14:textId="77777777" w:rsidR="009175A3" w:rsidRPr="004C352B" w:rsidRDefault="009175A3" w:rsidP="009175A3">
      <w:pPr>
        <w:jc w:val="right"/>
        <w:rPr>
          <w:color w:val="000000" w:themeColor="text1"/>
        </w:rPr>
      </w:pPr>
      <w:r w:rsidRPr="004C352B">
        <w:rPr>
          <w:color w:val="000000" w:themeColor="text1"/>
        </w:rPr>
        <w:t>…………………………………………..</w:t>
      </w:r>
    </w:p>
    <w:p w14:paraId="5D2E6A52" w14:textId="77777777" w:rsidR="009175A3" w:rsidRPr="00C57363" w:rsidRDefault="009175A3" w:rsidP="009175A3">
      <w:pPr>
        <w:jc w:val="center"/>
        <w:rPr>
          <w:color w:val="000000" w:themeColor="text1"/>
        </w:rPr>
      </w:pPr>
      <w:r w:rsidRPr="004C352B">
        <w:rPr>
          <w:color w:val="000000" w:themeColor="text1"/>
        </w:rPr>
        <w:t xml:space="preserve">                                                                                         Podpis Wykonawcy</w:t>
      </w:r>
    </w:p>
    <w:p w14:paraId="58B1A481" w14:textId="77777777" w:rsidR="009175A3" w:rsidRPr="00C57363" w:rsidRDefault="009175A3" w:rsidP="009175A3">
      <w:pPr>
        <w:jc w:val="center"/>
        <w:rPr>
          <w:color w:val="000000" w:themeColor="text1"/>
        </w:rPr>
      </w:pPr>
    </w:p>
    <w:p w14:paraId="3200C51A" w14:textId="77777777" w:rsidR="009175A3" w:rsidRPr="00C57363" w:rsidRDefault="009175A3" w:rsidP="009175A3">
      <w:pPr>
        <w:jc w:val="center"/>
        <w:rPr>
          <w:color w:val="000000" w:themeColor="text1"/>
        </w:rPr>
      </w:pPr>
    </w:p>
    <w:p w14:paraId="629640EC" w14:textId="77777777" w:rsidR="009175A3" w:rsidRPr="00C57363" w:rsidRDefault="009175A3" w:rsidP="009175A3">
      <w:pPr>
        <w:jc w:val="center"/>
        <w:rPr>
          <w:color w:val="000000" w:themeColor="text1"/>
        </w:rPr>
      </w:pPr>
    </w:p>
    <w:p w14:paraId="39458CB4" w14:textId="77777777" w:rsidR="009175A3" w:rsidRPr="00C57363" w:rsidRDefault="009175A3" w:rsidP="009175A3">
      <w:pPr>
        <w:jc w:val="center"/>
        <w:rPr>
          <w:color w:val="000000" w:themeColor="text1"/>
        </w:rPr>
      </w:pPr>
    </w:p>
    <w:p w14:paraId="3C33AF9B" w14:textId="77777777" w:rsidR="009175A3" w:rsidRPr="00C57363" w:rsidRDefault="009175A3" w:rsidP="009175A3">
      <w:pPr>
        <w:ind w:left="708" w:firstLine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3D1757" w14:textId="77777777" w:rsidR="008248ED" w:rsidRPr="00294B08" w:rsidRDefault="008248ED" w:rsidP="00294B08">
      <w:bookmarkStart w:id="0" w:name="_GoBack"/>
      <w:bookmarkEnd w:id="0"/>
    </w:p>
    <w:sectPr w:rsidR="008248ED" w:rsidRPr="00294B08" w:rsidSect="00E12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CF958" w14:textId="77777777" w:rsidR="00FD004D" w:rsidRDefault="00FD004D" w:rsidP="00EF2556">
      <w:r>
        <w:separator/>
      </w:r>
    </w:p>
  </w:endnote>
  <w:endnote w:type="continuationSeparator" w:id="0">
    <w:p w14:paraId="79107468" w14:textId="77777777" w:rsidR="00FD004D" w:rsidRDefault="00FD004D" w:rsidP="00EF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4C512" w14:textId="77777777" w:rsidR="00C038AD" w:rsidRDefault="00C038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317F0" w14:textId="77777777" w:rsidR="00C038AD" w:rsidRDefault="00C038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FE829" w14:textId="77777777" w:rsidR="00C038AD" w:rsidRDefault="00C038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F22DC" w14:textId="77777777" w:rsidR="00FD004D" w:rsidRDefault="00FD004D" w:rsidP="00EF2556">
      <w:r>
        <w:separator/>
      </w:r>
    </w:p>
  </w:footnote>
  <w:footnote w:type="continuationSeparator" w:id="0">
    <w:p w14:paraId="0D79F940" w14:textId="77777777" w:rsidR="00FD004D" w:rsidRDefault="00FD004D" w:rsidP="00EF2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2211F" w14:textId="77777777" w:rsidR="00C038AD" w:rsidRDefault="00C038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89479" w14:textId="77777777" w:rsidR="00C038AD" w:rsidRDefault="00C038AD" w:rsidP="00312EAE">
    <w:pPr>
      <w:pStyle w:val="Gwka"/>
      <w:jc w:val="center"/>
      <w:rPr>
        <w:b/>
        <w:bCs/>
        <w:color w:val="4B4B4B"/>
        <w:sz w:val="34"/>
        <w:szCs w:val="15"/>
      </w:rPr>
    </w:pPr>
  </w:p>
  <w:p w14:paraId="458A2FE5" w14:textId="77777777" w:rsidR="00312EAE" w:rsidRDefault="00312EAE" w:rsidP="00312EAE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615C43A6" w14:textId="77777777" w:rsidR="00312EAE" w:rsidRDefault="00312EAE" w:rsidP="00312EAE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4FB09D2A" w:rsidR="00294B08" w:rsidRPr="00312EAE" w:rsidRDefault="00294B08" w:rsidP="00312E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0379C" w14:textId="77777777" w:rsidR="00C038AD" w:rsidRDefault="00C038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5"/>
  </w:num>
  <w:num w:numId="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736A0"/>
    <w:rsid w:val="00081A31"/>
    <w:rsid w:val="000A15CC"/>
    <w:rsid w:val="000C26A0"/>
    <w:rsid w:val="000C7D22"/>
    <w:rsid w:val="000D08C3"/>
    <w:rsid w:val="00121567"/>
    <w:rsid w:val="00130A20"/>
    <w:rsid w:val="00167DDD"/>
    <w:rsid w:val="0018316E"/>
    <w:rsid w:val="0019073E"/>
    <w:rsid w:val="00194784"/>
    <w:rsid w:val="001A63C9"/>
    <w:rsid w:val="001F077C"/>
    <w:rsid w:val="00213A6F"/>
    <w:rsid w:val="00232235"/>
    <w:rsid w:val="00294B08"/>
    <w:rsid w:val="002B51E2"/>
    <w:rsid w:val="002B77F1"/>
    <w:rsid w:val="002F154B"/>
    <w:rsid w:val="00312EAE"/>
    <w:rsid w:val="00314CE0"/>
    <w:rsid w:val="00321E2B"/>
    <w:rsid w:val="00326167"/>
    <w:rsid w:val="0034507B"/>
    <w:rsid w:val="003D203B"/>
    <w:rsid w:val="003E7370"/>
    <w:rsid w:val="00416D67"/>
    <w:rsid w:val="004B2E04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625864"/>
    <w:rsid w:val="00635C1F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248ED"/>
    <w:rsid w:val="00824D30"/>
    <w:rsid w:val="00872B0D"/>
    <w:rsid w:val="00897E93"/>
    <w:rsid w:val="00910D7A"/>
    <w:rsid w:val="009144B8"/>
    <w:rsid w:val="009175A3"/>
    <w:rsid w:val="00937BB5"/>
    <w:rsid w:val="00947865"/>
    <w:rsid w:val="00952468"/>
    <w:rsid w:val="009743D4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369D3"/>
    <w:rsid w:val="00B8371F"/>
    <w:rsid w:val="00BB799F"/>
    <w:rsid w:val="00BC013F"/>
    <w:rsid w:val="00BC0C97"/>
    <w:rsid w:val="00BC2FD2"/>
    <w:rsid w:val="00BD31C6"/>
    <w:rsid w:val="00C038AD"/>
    <w:rsid w:val="00C16D63"/>
    <w:rsid w:val="00C1735A"/>
    <w:rsid w:val="00C3341A"/>
    <w:rsid w:val="00C33960"/>
    <w:rsid w:val="00C44035"/>
    <w:rsid w:val="00C461A3"/>
    <w:rsid w:val="00C506BD"/>
    <w:rsid w:val="00C83082"/>
    <w:rsid w:val="00CF3E9A"/>
    <w:rsid w:val="00D13993"/>
    <w:rsid w:val="00D176A8"/>
    <w:rsid w:val="00D231F5"/>
    <w:rsid w:val="00DB7AFE"/>
    <w:rsid w:val="00DC7835"/>
    <w:rsid w:val="00DE1AB3"/>
    <w:rsid w:val="00DE57D6"/>
    <w:rsid w:val="00E12271"/>
    <w:rsid w:val="00E12835"/>
    <w:rsid w:val="00E52C8A"/>
    <w:rsid w:val="00E56A83"/>
    <w:rsid w:val="00EF2556"/>
    <w:rsid w:val="00F378EC"/>
    <w:rsid w:val="00FB4703"/>
    <w:rsid w:val="00FD004D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175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jc w:val="center"/>
      <w:outlineLvl w:val="6"/>
    </w:pPr>
    <w:rPr>
      <w:b/>
      <w:sz w:val="26"/>
      <w:szCs w:val="26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autoSpaceDE w:val="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uppressAutoHyphens w:val="0"/>
      <w:spacing w:before="100" w:beforeAutospacing="1" w:after="100" w:afterAutospacing="1"/>
    </w:pPr>
    <w:rPr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99"/>
      <w:sz w:val="22"/>
      <w:szCs w:val="22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8248ED"/>
    <w:pPr>
      <w:jc w:val="both"/>
    </w:p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jc w:val="both"/>
    </w:pPr>
    <w:rPr>
      <w:b/>
      <w:bCs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</w:pPr>
    <w:rPr>
      <w:rFonts w:cs="Mangal;Cambria Math"/>
    </w:rPr>
  </w:style>
  <w:style w:type="paragraph" w:customStyle="1" w:styleId="Nagwek60">
    <w:name w:val="Nagłówek6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styleId="Legenda">
    <w:name w:val="caption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50">
    <w:name w:val="Nagłówek5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5">
    <w:name w:val="Legenda5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40">
    <w:name w:val="Nagłówek4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4">
    <w:name w:val="Legenda4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30">
    <w:name w:val="Nagłówek3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3">
    <w:name w:val="Legenda3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20">
    <w:name w:val="Nagłówek2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2">
    <w:name w:val="Legenda2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11">
    <w:name w:val="Nagłówek1"/>
    <w:basedOn w:val="Normalny"/>
    <w:next w:val="Tretekstu"/>
    <w:rsid w:val="00294B08"/>
    <w:pPr>
      <w:jc w:val="center"/>
    </w:pPr>
    <w:rPr>
      <w:rFonts w:ascii="Arial" w:hAnsi="Arial" w:cs="Arial"/>
      <w:b/>
      <w:sz w:val="32"/>
      <w:szCs w:val="20"/>
    </w:rPr>
  </w:style>
  <w:style w:type="paragraph" w:customStyle="1" w:styleId="Legenda1">
    <w:name w:val="Legenda1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Wcicietrecitekstu">
    <w:name w:val="Wcięcie treści tekstu"/>
    <w:basedOn w:val="Normalny"/>
    <w:rsid w:val="00294B08"/>
    <w:pPr>
      <w:ind w:firstLine="708"/>
      <w:jc w:val="both"/>
    </w:pPr>
  </w:style>
  <w:style w:type="paragraph" w:customStyle="1" w:styleId="Tekstpodstawowy22">
    <w:name w:val="Tekst podstawowy 22"/>
    <w:basedOn w:val="Normalny"/>
    <w:rsid w:val="00294B08"/>
    <w:rPr>
      <w:b/>
      <w:bCs/>
    </w:rPr>
  </w:style>
  <w:style w:type="paragraph" w:customStyle="1" w:styleId="Tekstpodstawowywcity21">
    <w:name w:val="Tekst podstawowy wcięty 21"/>
    <w:basedOn w:val="Normalny"/>
    <w:rsid w:val="00294B08"/>
    <w:pPr>
      <w:ind w:firstLine="708"/>
    </w:p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31">
    <w:name w:val="Tekst podstawowy wcięty 31"/>
    <w:basedOn w:val="Normalny"/>
    <w:rsid w:val="00294B08"/>
    <w:pPr>
      <w:spacing w:after="120"/>
      <w:ind w:left="283"/>
    </w:pPr>
    <w:rPr>
      <w:sz w:val="16"/>
      <w:szCs w:val="16"/>
    </w:rPr>
  </w:style>
  <w:style w:type="paragraph" w:customStyle="1" w:styleId="Style7">
    <w:name w:val="Style7"/>
    <w:basedOn w:val="Normalny"/>
    <w:rsid w:val="00294B08"/>
    <w:pPr>
      <w:widowControl w:val="0"/>
      <w:autoSpaceDE w:val="0"/>
      <w:spacing w:line="281" w:lineRule="exact"/>
      <w:ind w:hanging="727"/>
      <w:jc w:val="both"/>
    </w:pPr>
    <w:rPr>
      <w:rFonts w:ascii="Arial Black" w:hAnsi="Arial Black" w:cs="Arial Black"/>
    </w:rPr>
  </w:style>
  <w:style w:type="paragraph" w:customStyle="1" w:styleId="Nadawca">
    <w:name w:val="Nadawca"/>
    <w:basedOn w:val="Normalny"/>
    <w:rsid w:val="00294B08"/>
    <w:rPr>
      <w:rFonts w:ascii="Arial" w:hAnsi="Arial" w:cs="Arial"/>
      <w:b/>
      <w:szCs w:val="20"/>
    </w:rPr>
  </w:style>
  <w:style w:type="paragraph" w:customStyle="1" w:styleId="1">
    <w:name w:val="1."/>
    <w:basedOn w:val="Normalny"/>
    <w:rsid w:val="00294B08"/>
    <w:pPr>
      <w:snapToGrid w:val="0"/>
      <w:spacing w:line="258" w:lineRule="atLeast"/>
      <w:ind w:left="227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20"/>
    </w:rPr>
  </w:style>
  <w:style w:type="paragraph" w:customStyle="1" w:styleId="pkt">
    <w:name w:val="pkt"/>
    <w:basedOn w:val="Normalny"/>
    <w:rsid w:val="00294B08"/>
    <w:pPr>
      <w:autoSpaceDE w:val="0"/>
      <w:spacing w:before="60" w:after="60" w:line="360" w:lineRule="auto"/>
      <w:ind w:left="851" w:hanging="295"/>
      <w:jc w:val="both"/>
    </w:pPr>
    <w:rPr>
      <w:rFonts w:ascii="Univers-PL;Courier New" w:hAnsi="Univers-PL;Courier New" w:cs="Univers-PL;Courier New"/>
      <w:sz w:val="19"/>
      <w:szCs w:val="19"/>
    </w:rPr>
  </w:style>
  <w:style w:type="paragraph" w:customStyle="1" w:styleId="Tekstkomentarza1">
    <w:name w:val="Tekst komentarza1"/>
    <w:basedOn w:val="Normalny"/>
    <w:rsid w:val="00294B08"/>
    <w:rPr>
      <w:sz w:val="20"/>
      <w:szCs w:val="20"/>
    </w:rPr>
  </w:style>
  <w:style w:type="paragraph" w:customStyle="1" w:styleId="Przypisdolny">
    <w:name w:val="Przypis dolny"/>
    <w:basedOn w:val="Normalny"/>
    <w:rsid w:val="00294B08"/>
    <w:rPr>
      <w:sz w:val="20"/>
      <w:szCs w:val="20"/>
    </w:rPr>
  </w:style>
  <w:style w:type="paragraph" w:customStyle="1" w:styleId="Obszartekstu">
    <w:name w:val="Obszar tekstu"/>
    <w:basedOn w:val="Normalny"/>
    <w:rsid w:val="00294B08"/>
    <w:pPr>
      <w:snapToGrid w:val="0"/>
      <w:jc w:val="center"/>
    </w:pPr>
    <w:rPr>
      <w:rFonts w:ascii="Arial" w:hAnsi="Arial" w:cs="Arial"/>
      <w:sz w:val="22"/>
      <w:szCs w:val="20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jc w:val="both"/>
    </w:pPr>
    <w:rPr>
      <w:szCs w:val="20"/>
    </w:rPr>
  </w:style>
  <w:style w:type="paragraph" w:customStyle="1" w:styleId="Listapunktowana51">
    <w:name w:val="Lista punktowana 51"/>
    <w:basedOn w:val="Normalny"/>
    <w:rsid w:val="00294B08"/>
    <w:pPr>
      <w:ind w:left="283" w:hanging="283"/>
    </w:pPr>
    <w:rPr>
      <w:szCs w:val="20"/>
    </w:rPr>
  </w:style>
  <w:style w:type="paragraph" w:customStyle="1" w:styleId="Przypiskocowy">
    <w:name w:val="Przypis końcowy"/>
    <w:basedOn w:val="Normalny"/>
    <w:rsid w:val="00294B08"/>
    <w:rPr>
      <w:sz w:val="20"/>
      <w:szCs w:val="20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jc w:val="right"/>
    </w:pPr>
    <w:rPr>
      <w:rFonts w:ascii="Arial" w:hAnsi="Arial" w:cs="Arial"/>
      <w:b/>
      <w:bCs/>
      <w:sz w:val="20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xplanatorynotes">
    <w:name w:val="explanatory_notes"/>
    <w:basedOn w:val="Normalny"/>
    <w:rsid w:val="00294B08"/>
    <w:pPr>
      <w:spacing w:after="240" w:line="360" w:lineRule="atLeast"/>
      <w:jc w:val="both"/>
    </w:pPr>
    <w:rPr>
      <w:rFonts w:ascii="Arial" w:eastAsia="Calibri" w:hAnsi="Arial" w:cs="Arial"/>
      <w:szCs w:val="20"/>
      <w:lang w:val="en-US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rPr>
      <w:rFonts w:ascii="Tahoma" w:hAnsi="Tahoma" w:cs="Tahoma"/>
      <w:b/>
      <w:caps/>
      <w:color w:val="808080"/>
      <w:spacing w:val="4"/>
      <w:sz w:val="14"/>
      <w:szCs w:val="14"/>
      <w:lang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pacing w:before="180" w:after="300" w:line="240" w:lineRule="atLeast"/>
      <w:jc w:val="both"/>
    </w:pPr>
    <w:rPr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pacing w:before="600" w:after="240" w:line="240" w:lineRule="atLeast"/>
      <w:ind w:hanging="440"/>
      <w:jc w:val="both"/>
    </w:pPr>
    <w:rPr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ind w:firstLine="708"/>
    </w:pPr>
  </w:style>
  <w:style w:type="paragraph" w:customStyle="1" w:styleId="Zawartoramki">
    <w:name w:val="Zawartość ramki"/>
    <w:basedOn w:val="Normalny"/>
    <w:rsid w:val="00294B08"/>
  </w:style>
  <w:style w:type="paragraph" w:customStyle="1" w:styleId="Zawartotabeli">
    <w:name w:val="Zawartość tabeli"/>
    <w:basedOn w:val="Normalny"/>
    <w:rsid w:val="00294B08"/>
    <w:pPr>
      <w:suppressLineNumbers/>
    </w:p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rPr>
      <w:b/>
      <w:bCs/>
    </w:rPr>
  </w:style>
  <w:style w:type="paragraph" w:customStyle="1" w:styleId="western">
    <w:name w:val="western"/>
    <w:basedOn w:val="Normalny"/>
    <w:rsid w:val="00294B08"/>
    <w:pPr>
      <w:suppressAutoHyphens w:val="0"/>
      <w:spacing w:before="280" w:after="142" w:line="288" w:lineRule="auto"/>
    </w:pPr>
    <w:rPr>
      <w:rFonts w:ascii="Calibri" w:hAnsi="Calibri" w:cs="Calibri"/>
      <w:color w:val="000000"/>
      <w:sz w:val="22"/>
      <w:szCs w:val="22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pacing w:after="120" w:line="480" w:lineRule="auto"/>
    </w:pPr>
  </w:style>
  <w:style w:type="paragraph" w:customStyle="1" w:styleId="arimr">
    <w:name w:val="arimr"/>
    <w:basedOn w:val="Normalny"/>
    <w:rsid w:val="00294B08"/>
    <w:pPr>
      <w:widowControl w:val="0"/>
      <w:suppressAutoHyphens w:val="0"/>
      <w:snapToGrid w:val="0"/>
      <w:spacing w:line="360" w:lineRule="auto"/>
    </w:pPr>
    <w:rPr>
      <w:rFonts w:eastAsia="MS Mincho;ＭＳ 明朝"/>
      <w:szCs w:val="20"/>
      <w:lang w:val="en-US"/>
    </w:rPr>
  </w:style>
  <w:style w:type="paragraph" w:styleId="Tekstpodstawowy2">
    <w:name w:val="Body Text 2"/>
    <w:basedOn w:val="Normalny"/>
    <w:link w:val="Tekstpodstawowy2Znak3"/>
    <w:rsid w:val="00294B08"/>
    <w:pPr>
      <w:spacing w:after="120" w:line="480" w:lineRule="auto"/>
    </w:p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pacing w:after="480" w:line="240" w:lineRule="atLeast"/>
    </w:pPr>
    <w:rPr>
      <w:rFonts w:ascii="Arial" w:hAnsi="Arial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pacing w:before="240" w:line="234" w:lineRule="exact"/>
      <w:ind w:hanging="340"/>
      <w:jc w:val="right"/>
    </w:pPr>
    <w:rPr>
      <w:rFonts w:ascii="Arial" w:hAnsi="Arial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pacing w:before="480" w:line="240" w:lineRule="atLeast"/>
      <w:jc w:val="right"/>
    </w:pPr>
    <w:rPr>
      <w:rFonts w:ascii="Arial" w:hAnsi="Arial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uppressAutoHyphens w:val="0"/>
      <w:ind w:left="708"/>
    </w:pPr>
    <w:rPr>
      <w:rFonts w:eastAsia="MS Mincho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uppressAutoHyphens w:val="0"/>
      <w:spacing w:line="230" w:lineRule="exact"/>
      <w:ind w:hanging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rPr>
      <w:rFonts w:ascii="Arial" w:hAnsi="Arial" w:cs="Arial"/>
      <w:b/>
      <w:szCs w:val="20"/>
    </w:rPr>
  </w:style>
  <w:style w:type="paragraph" w:customStyle="1" w:styleId="Akapitzlist2">
    <w:name w:val="Akapit z listą2"/>
    <w:basedOn w:val="Normalny"/>
    <w:rsid w:val="00294B08"/>
    <w:pPr>
      <w:suppressAutoHyphens w:val="0"/>
      <w:ind w:left="708"/>
    </w:pPr>
    <w:rPr>
      <w:rFonts w:eastAsia="MS Mincho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uppressAutoHyphens w:val="0"/>
      <w:ind w:left="708"/>
    </w:pPr>
    <w:rPr>
      <w:rFonts w:eastAsia="MS Mincho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uppressAutoHyphens w:val="0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lang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contextualSpacing/>
    </w:pPr>
  </w:style>
  <w:style w:type="paragraph" w:customStyle="1" w:styleId="Akapitzlist4">
    <w:name w:val="Akapit z listą4"/>
    <w:basedOn w:val="Normalny"/>
    <w:rsid w:val="00294B08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2</cp:revision>
  <dcterms:created xsi:type="dcterms:W3CDTF">2020-12-22T19:55:00Z</dcterms:created>
  <dcterms:modified xsi:type="dcterms:W3CDTF">2020-12-22T19:55:00Z</dcterms:modified>
</cp:coreProperties>
</file>